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1F7" w:rsidRDefault="00062133" w:rsidP="000621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2133">
        <w:rPr>
          <w:rFonts w:ascii="Times New Roman" w:hAnsi="Times New Roman" w:cs="Times New Roman"/>
          <w:b/>
          <w:sz w:val="36"/>
          <w:szCs w:val="36"/>
          <w:u w:val="single"/>
        </w:rPr>
        <w:t>Visuals 1: ERVC</w:t>
      </w:r>
    </w:p>
    <w:p w:rsidR="00062133" w:rsidRPr="00062133" w:rsidRDefault="00062133" w:rsidP="00062133">
      <w:pPr>
        <w:rPr>
          <w:rFonts w:ascii="Times New Roman" w:hAnsi="Times New Roman" w:cs="Times New Roman"/>
          <w:b/>
          <w:sz w:val="36"/>
          <w:szCs w:val="36"/>
        </w:rPr>
      </w:pPr>
      <w:r w:rsidRPr="00062133">
        <w:rPr>
          <w:rFonts w:ascii="Times New Roman" w:hAnsi="Times New Roman" w:cs="Times New Roman"/>
          <w:b/>
          <w:sz w:val="36"/>
          <w:szCs w:val="36"/>
          <w:u w:val="single"/>
        </w:rPr>
        <w:t>Directions:</w:t>
      </w:r>
      <w:r>
        <w:rPr>
          <w:rFonts w:ascii="Times New Roman" w:hAnsi="Times New Roman" w:cs="Times New Roman"/>
          <w:b/>
          <w:sz w:val="36"/>
          <w:szCs w:val="36"/>
        </w:rPr>
        <w:t xml:space="preserve"> Using historical analysis, answer the following questions.</w:t>
      </w:r>
    </w:p>
    <w:p w:rsidR="00062133" w:rsidRPr="00062133" w:rsidRDefault="00062133" w:rsidP="000621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062133">
        <w:rPr>
          <w:rFonts w:ascii="Times New Roman" w:hAnsi="Times New Roman" w:cs="Times New Roman"/>
          <w:b/>
          <w:sz w:val="36"/>
          <w:szCs w:val="36"/>
        </w:rPr>
        <w:t>What major turning point in history do you see before you?</w:t>
      </w:r>
    </w:p>
    <w:p w:rsidR="00062133" w:rsidRPr="00062133" w:rsidRDefault="00062133" w:rsidP="000621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062133">
        <w:rPr>
          <w:rFonts w:ascii="Times New Roman" w:hAnsi="Times New Roman" w:cs="Times New Roman"/>
          <w:b/>
          <w:sz w:val="36"/>
          <w:szCs w:val="36"/>
        </w:rPr>
        <w:t>What factors made this concept possible?</w:t>
      </w:r>
    </w:p>
    <w:p w:rsidR="00062133" w:rsidRPr="00062133" w:rsidRDefault="00062133" w:rsidP="000621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062133">
        <w:rPr>
          <w:rFonts w:ascii="Times New Roman" w:hAnsi="Times New Roman" w:cs="Times New Roman"/>
          <w:b/>
          <w:sz w:val="36"/>
          <w:szCs w:val="36"/>
        </w:rPr>
        <w:t>Create a T-Chart for Picture 1 and Picture 2.</w:t>
      </w:r>
    </w:p>
    <w:p w:rsidR="00062133" w:rsidRPr="00062133" w:rsidRDefault="00062133" w:rsidP="000621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062133">
        <w:rPr>
          <w:rFonts w:ascii="Times New Roman" w:hAnsi="Times New Roman" w:cs="Times New Roman"/>
          <w:b/>
          <w:sz w:val="36"/>
          <w:szCs w:val="36"/>
        </w:rPr>
        <w:t xml:space="preserve">What evidence of the concept do you see before you in both pics? </w:t>
      </w:r>
      <w:bookmarkStart w:id="0" w:name="_GoBack"/>
      <w:bookmarkEnd w:id="0"/>
      <w:r w:rsidRPr="00062133">
        <w:rPr>
          <w:rFonts w:ascii="Times New Roman" w:hAnsi="Times New Roman" w:cs="Times New Roman"/>
          <w:b/>
          <w:sz w:val="36"/>
          <w:szCs w:val="36"/>
        </w:rPr>
        <w:t>What is the proof? What do you see?</w:t>
      </w:r>
    </w:p>
    <w:sectPr w:rsidR="00062133" w:rsidRPr="00062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305333"/>
    <w:multiLevelType w:val="hybridMultilevel"/>
    <w:tmpl w:val="921CA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33"/>
    <w:rsid w:val="00062133"/>
    <w:rsid w:val="008F0E9C"/>
    <w:rsid w:val="00AE29E2"/>
    <w:rsid w:val="00B02447"/>
    <w:rsid w:val="00D2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F5BBB-52D8-47F5-9734-B65884DA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rhudgins1</dc:creator>
  <cp:keywords/>
  <dc:description/>
  <cp:lastModifiedBy>rhudgins1</cp:lastModifiedBy>
  <cp:revision>2</cp:revision>
  <dcterms:created xsi:type="dcterms:W3CDTF">2019-08-28T11:57:00Z</dcterms:created>
  <dcterms:modified xsi:type="dcterms:W3CDTF">2019-08-28T11:57:00Z</dcterms:modified>
</cp:coreProperties>
</file>