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F7" w:rsidRPr="00454EDF" w:rsidRDefault="00D07461" w:rsidP="006E0A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4EDF">
        <w:rPr>
          <w:rFonts w:ascii="Times New Roman" w:hAnsi="Times New Roman" w:cs="Times New Roman"/>
          <w:b/>
          <w:sz w:val="36"/>
          <w:szCs w:val="36"/>
          <w:u w:val="single"/>
        </w:rPr>
        <w:t>Assignment 2: Magna Carta</w:t>
      </w:r>
    </w:p>
    <w:p w:rsidR="006E0AEC" w:rsidRPr="00454EDF" w:rsidRDefault="006E0AEC" w:rsidP="006E0A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454EDF">
        <w:rPr>
          <w:rFonts w:ascii="Times New Roman" w:hAnsi="Times New Roman" w:cs="Times New Roman"/>
          <w:b/>
          <w:sz w:val="36"/>
          <w:szCs w:val="36"/>
        </w:rPr>
        <w:t xml:space="preserve">What was the purpose of </w:t>
      </w:r>
      <w:r w:rsidR="00963AEC" w:rsidRPr="00454EDF">
        <w:rPr>
          <w:rFonts w:ascii="Times New Roman" w:hAnsi="Times New Roman" w:cs="Times New Roman"/>
          <w:b/>
          <w:sz w:val="36"/>
          <w:szCs w:val="36"/>
        </w:rPr>
        <w:t>the Magna Carta? Why was it important?</w:t>
      </w:r>
    </w:p>
    <w:p w:rsidR="00963AEC" w:rsidRPr="00454EDF" w:rsidRDefault="00963AEC" w:rsidP="006E0A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454EDF">
        <w:rPr>
          <w:rFonts w:ascii="Times New Roman" w:hAnsi="Times New Roman" w:cs="Times New Roman"/>
          <w:b/>
          <w:sz w:val="36"/>
          <w:szCs w:val="36"/>
        </w:rPr>
        <w:t>What are some of the basic rights that the Magna Carta guaranteed?</w:t>
      </w:r>
    </w:p>
    <w:p w:rsidR="00011940" w:rsidRPr="00454EDF" w:rsidRDefault="00011940" w:rsidP="006E0A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454EDF">
        <w:rPr>
          <w:rFonts w:ascii="Times New Roman" w:hAnsi="Times New Roman" w:cs="Times New Roman"/>
          <w:b/>
          <w:sz w:val="36"/>
          <w:szCs w:val="36"/>
        </w:rPr>
        <w:t>What did the Magna Carta limit?</w:t>
      </w:r>
    </w:p>
    <w:p w:rsidR="008D7AB7" w:rsidRPr="00454EDF" w:rsidRDefault="00963AEC" w:rsidP="00963A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454EDF">
        <w:rPr>
          <w:rFonts w:ascii="Times New Roman" w:hAnsi="Times New Roman" w:cs="Times New Roman"/>
          <w:b/>
          <w:sz w:val="36"/>
          <w:szCs w:val="36"/>
        </w:rPr>
        <w:t xml:space="preserve">What does it mean to free from arbitrary arrest? Where does the document above refer to this freedom? </w:t>
      </w:r>
    </w:p>
    <w:p w:rsidR="007A1D64" w:rsidRPr="00454EDF" w:rsidRDefault="007A1D64" w:rsidP="00963A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454EDF">
        <w:rPr>
          <w:rFonts w:ascii="Times New Roman" w:hAnsi="Times New Roman" w:cs="Times New Roman"/>
          <w:b/>
          <w:sz w:val="36"/>
          <w:szCs w:val="36"/>
        </w:rPr>
        <w:t>What does it mean to be free from indefinite detention? Where does this document refer to this freedom?</w:t>
      </w:r>
    </w:p>
    <w:p w:rsidR="00D07461" w:rsidRPr="00454EDF" w:rsidRDefault="007A1D64" w:rsidP="00963A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454EDF">
        <w:rPr>
          <w:rFonts w:ascii="Times New Roman" w:hAnsi="Times New Roman" w:cs="Times New Roman"/>
          <w:b/>
          <w:sz w:val="36"/>
          <w:szCs w:val="36"/>
        </w:rPr>
        <w:t>Were there any issues concerning religion in the Magna Carta? If so, how so?</w:t>
      </w:r>
    </w:p>
    <w:p w:rsidR="00D07461" w:rsidRPr="00454EDF" w:rsidRDefault="00D07461" w:rsidP="00D0746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6"/>
          <w:szCs w:val="36"/>
        </w:rPr>
      </w:pPr>
    </w:p>
    <w:p w:rsidR="00D07461" w:rsidRPr="00454EDF" w:rsidRDefault="00D07461" w:rsidP="00D07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454EDF">
        <w:rPr>
          <w:rFonts w:ascii="Times New Roman" w:hAnsi="Times New Roman" w:cs="Times New Roman"/>
          <w:b/>
          <w:sz w:val="36"/>
          <w:szCs w:val="36"/>
        </w:rPr>
        <w:t xml:space="preserve">Is the Magna Carta giving freedoms to the barons? Yes? No? Explain. </w:t>
      </w:r>
    </w:p>
    <w:p w:rsidR="00D07461" w:rsidRPr="00454EDF" w:rsidRDefault="00D07461" w:rsidP="00D07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454EDF">
        <w:rPr>
          <w:rFonts w:ascii="Times New Roman" w:hAnsi="Times New Roman" w:cs="Times New Roman"/>
          <w:b/>
          <w:sz w:val="36"/>
          <w:szCs w:val="36"/>
        </w:rPr>
        <w:t xml:space="preserve">What is the difference in saying the “king giving rights” vs. “the king shall not…?” </w:t>
      </w:r>
    </w:p>
    <w:p w:rsidR="00D07461" w:rsidRPr="00454EDF" w:rsidRDefault="00D07461" w:rsidP="00D07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454EDF">
        <w:rPr>
          <w:rFonts w:ascii="Times New Roman" w:hAnsi="Times New Roman" w:cs="Times New Roman"/>
          <w:b/>
          <w:sz w:val="36"/>
          <w:szCs w:val="36"/>
        </w:rPr>
        <w:t>Using ans</w:t>
      </w:r>
      <w:bookmarkStart w:id="0" w:name="_GoBack"/>
      <w:bookmarkEnd w:id="0"/>
      <w:r w:rsidRPr="00454EDF">
        <w:rPr>
          <w:rFonts w:ascii="Times New Roman" w:hAnsi="Times New Roman" w:cs="Times New Roman"/>
          <w:b/>
          <w:sz w:val="36"/>
          <w:szCs w:val="36"/>
        </w:rPr>
        <w:t>wers #1 and #2, what is the connection of your answer to American History?</w:t>
      </w:r>
    </w:p>
    <w:p w:rsidR="00D07461" w:rsidRPr="00454EDF" w:rsidRDefault="00D07461" w:rsidP="00D07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454EDF">
        <w:rPr>
          <w:rFonts w:ascii="Times New Roman" w:hAnsi="Times New Roman" w:cs="Times New Roman"/>
          <w:b/>
          <w:sz w:val="36"/>
          <w:szCs w:val="36"/>
        </w:rPr>
        <w:t>Who was the final arbiter in safeguarding the barons’ liberties?</w:t>
      </w:r>
      <w:r w:rsidR="00454EDF" w:rsidRPr="00454EDF">
        <w:rPr>
          <w:rFonts w:ascii="Times New Roman" w:hAnsi="Times New Roman" w:cs="Times New Roman"/>
          <w:b/>
          <w:sz w:val="36"/>
          <w:szCs w:val="36"/>
        </w:rPr>
        <w:t xml:space="preserve"> Find the answer in this link.</w:t>
      </w:r>
    </w:p>
    <w:p w:rsidR="00454EDF" w:rsidRPr="00454EDF" w:rsidRDefault="00454EDF" w:rsidP="00454EDF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Pr="00454EDF">
          <w:rPr>
            <w:rStyle w:val="Hyperlink"/>
            <w:rFonts w:ascii="Times New Roman" w:hAnsi="Times New Roman" w:cs="Times New Roman"/>
            <w:b/>
            <w:sz w:val="36"/>
            <w:szCs w:val="36"/>
          </w:rPr>
          <w:t>https://www.loc.gov/exhibits/magna-carta-muse-and-mentor/executive-power.html</w:t>
        </w:r>
      </w:hyperlink>
    </w:p>
    <w:p w:rsidR="00D07461" w:rsidRPr="00454EDF" w:rsidRDefault="00D07461" w:rsidP="00D07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454EDF">
        <w:rPr>
          <w:rFonts w:ascii="Times New Roman" w:hAnsi="Times New Roman" w:cs="Times New Roman"/>
          <w:b/>
          <w:sz w:val="36"/>
          <w:szCs w:val="36"/>
        </w:rPr>
        <w:t>According to the document, is the head of government (the king) to be trusted or distrusted with power? Why or why not? How or how not?</w:t>
      </w:r>
    </w:p>
    <w:p w:rsidR="008D7AB7" w:rsidRPr="00454EDF" w:rsidRDefault="00D07461" w:rsidP="008D7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454EDF">
        <w:rPr>
          <w:rFonts w:ascii="Times New Roman" w:hAnsi="Times New Roman" w:cs="Times New Roman"/>
          <w:b/>
          <w:sz w:val="36"/>
          <w:szCs w:val="36"/>
        </w:rPr>
        <w:lastRenderedPageBreak/>
        <w:t>Do we still have (possess) these freedoms today in America? Yes? No? Maybe?</w:t>
      </w:r>
      <w:r w:rsidR="007A1D64" w:rsidRPr="00454ED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878F1" w:rsidRPr="00454EDF">
        <w:rPr>
          <w:rFonts w:ascii="Times New Roman" w:hAnsi="Times New Roman" w:cs="Times New Roman"/>
          <w:b/>
          <w:sz w:val="36"/>
          <w:szCs w:val="36"/>
        </w:rPr>
        <w:t>Explain.</w:t>
      </w:r>
    </w:p>
    <w:sectPr w:rsidR="008D7AB7" w:rsidRPr="00454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48D"/>
    <w:multiLevelType w:val="hybridMultilevel"/>
    <w:tmpl w:val="843A2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EC"/>
    <w:rsid w:val="00011940"/>
    <w:rsid w:val="000B7CC7"/>
    <w:rsid w:val="00454EDF"/>
    <w:rsid w:val="006E0AEC"/>
    <w:rsid w:val="007A1D64"/>
    <w:rsid w:val="008D7AB7"/>
    <w:rsid w:val="00963AEC"/>
    <w:rsid w:val="009878F1"/>
    <w:rsid w:val="00B02447"/>
    <w:rsid w:val="00D07461"/>
    <w:rsid w:val="00D21A1E"/>
    <w:rsid w:val="00F6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B3E0F-4CBD-4C7F-8BDB-49C527B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A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c.gov/exhibits/magna-carta-muse-and-mentor/executive-pow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rhudgins1</dc:creator>
  <cp:keywords/>
  <dc:description/>
  <cp:lastModifiedBy>rhudgins1</cp:lastModifiedBy>
  <cp:revision>2</cp:revision>
  <cp:lastPrinted>2020-03-10T15:57:00Z</cp:lastPrinted>
  <dcterms:created xsi:type="dcterms:W3CDTF">2020-03-12T13:36:00Z</dcterms:created>
  <dcterms:modified xsi:type="dcterms:W3CDTF">2020-03-12T13:36:00Z</dcterms:modified>
</cp:coreProperties>
</file>